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4A" w:rsidRDefault="00972B2A">
      <w:r>
        <w:rPr>
          <w:rFonts w:hint="eastAsia"/>
        </w:rPr>
        <w:t>「ＪＳＡＦ　パフォーマンスハンディキャップ　小委員会」発足のお知らせ</w:t>
      </w:r>
    </w:p>
    <w:p w:rsidR="00972B2A" w:rsidRDefault="00972B2A">
      <w:r>
        <w:rPr>
          <w:rFonts w:hint="eastAsia"/>
        </w:rPr>
        <w:t xml:space="preserve">　　　　　　　　　　　　　　　　　　　　</w:t>
      </w:r>
      <w:r w:rsidR="00ED2D84">
        <w:rPr>
          <w:rFonts w:hint="eastAsia"/>
        </w:rPr>
        <w:t>14</w:t>
      </w:r>
      <w:r>
        <w:rPr>
          <w:rFonts w:hint="eastAsia"/>
        </w:rPr>
        <w:t xml:space="preserve">/May/2012 </w:t>
      </w:r>
      <w:r>
        <w:rPr>
          <w:rFonts w:hint="eastAsia"/>
        </w:rPr>
        <w:t xml:space="preserve">　　　八木達郎</w:t>
      </w:r>
    </w:p>
    <w:p w:rsidR="00972B2A" w:rsidRDefault="00972B2A" w:rsidP="00972B2A">
      <w:pPr>
        <w:ind w:firstLineChars="100" w:firstLine="210"/>
      </w:pPr>
      <w:r>
        <w:rPr>
          <w:rFonts w:hint="eastAsia"/>
        </w:rPr>
        <w:t>先日</w:t>
      </w:r>
      <w:r>
        <w:rPr>
          <w:rFonts w:hint="eastAsia"/>
        </w:rPr>
        <w:t>(</w:t>
      </w:r>
      <w:r w:rsidR="00ED2D84">
        <w:rPr>
          <w:rFonts w:hint="eastAsia"/>
        </w:rPr>
        <w:t>５月</w:t>
      </w:r>
      <w:r>
        <w:rPr>
          <w:rFonts w:hint="eastAsia"/>
        </w:rPr>
        <w:t>１１日</w:t>
      </w:r>
      <w:r>
        <w:rPr>
          <w:rFonts w:hint="eastAsia"/>
        </w:rPr>
        <w:t>)</w:t>
      </w:r>
      <w:r>
        <w:rPr>
          <w:rFonts w:hint="eastAsia"/>
        </w:rPr>
        <w:t>の外洋計測委員会で林委員長のもと正式に承認されました。</w:t>
      </w:r>
    </w:p>
    <w:p w:rsidR="00972B2A" w:rsidRDefault="00972B2A">
      <w:r>
        <w:rPr>
          <w:rFonts w:hint="eastAsia"/>
        </w:rPr>
        <w:t>＜目的＞</w:t>
      </w:r>
    </w:p>
    <w:p w:rsidR="00972B2A" w:rsidRDefault="00972B2A">
      <w:r>
        <w:rPr>
          <w:rFonts w:hint="eastAsia"/>
        </w:rPr>
        <w:t xml:space="preserve">　ＩＳＡＦに</w:t>
      </w:r>
      <w:r w:rsidR="00A85F37">
        <w:rPr>
          <w:rFonts w:hint="eastAsia"/>
        </w:rPr>
        <w:t>エンピリカルハンディキャップサブコミティがあるので、ＪＳＡＦにも「パフォーマンスハンディキャップ小委員会」をもうけて</w:t>
      </w:r>
      <w:r w:rsidR="009B6E33">
        <w:rPr>
          <w:rFonts w:hint="eastAsia"/>
        </w:rPr>
        <w:t>、</w:t>
      </w:r>
      <w:r w:rsidR="00A85F37">
        <w:rPr>
          <w:rFonts w:hint="eastAsia"/>
        </w:rPr>
        <w:t>エンピリカル</w:t>
      </w:r>
      <w:r w:rsidR="00A85F37">
        <w:rPr>
          <w:rFonts w:hint="eastAsia"/>
        </w:rPr>
        <w:t>(</w:t>
      </w:r>
      <w:r w:rsidR="00A85F37">
        <w:rPr>
          <w:rFonts w:hint="eastAsia"/>
        </w:rPr>
        <w:t>経験則</w:t>
      </w:r>
      <w:r w:rsidR="00A85F37">
        <w:rPr>
          <w:rFonts w:hint="eastAsia"/>
        </w:rPr>
        <w:t>)</w:t>
      </w:r>
      <w:r w:rsidR="00A85F37">
        <w:rPr>
          <w:rFonts w:hint="eastAsia"/>
        </w:rPr>
        <w:t>ハンディキャップの運用の情報を共有化する。</w:t>
      </w:r>
    </w:p>
    <w:p w:rsidR="00A85F37" w:rsidRPr="00A85F37" w:rsidRDefault="00A85F37">
      <w:r>
        <w:rPr>
          <w:rFonts w:hint="eastAsia"/>
        </w:rPr>
        <w:t xml:space="preserve">　ＪＳＡＦの制式レーティングである「ＩＲＣ」や「ＯＲＣ」をおびやかすものではない。そのため原則として計測および公式のない「経験則ハンディキャップ」を対象とする。</w:t>
      </w:r>
      <w:r w:rsidR="00070EDB">
        <w:rPr>
          <w:rFonts w:hint="eastAsia"/>
        </w:rPr>
        <w:t>その目的はあくまでレース参加艇の底辺を広げることである。</w:t>
      </w:r>
    </w:p>
    <w:p w:rsidR="00A85F37" w:rsidRDefault="00A85F37">
      <w:r>
        <w:rPr>
          <w:rFonts w:hint="eastAsia"/>
        </w:rPr>
        <w:t>＜運用指針＞</w:t>
      </w:r>
    </w:p>
    <w:p w:rsidR="00A85F37" w:rsidRDefault="002814A3" w:rsidP="002814A3">
      <w:pPr>
        <w:pStyle w:val="a3"/>
        <w:numPr>
          <w:ilvl w:val="0"/>
          <w:numId w:val="1"/>
        </w:numPr>
        <w:ind w:leftChars="0"/>
      </w:pPr>
      <w:r>
        <w:rPr>
          <w:rFonts w:hint="eastAsia"/>
        </w:rPr>
        <w:t>経験則で「ＩＲ</w:t>
      </w:r>
      <w:r>
        <w:rPr>
          <w:rFonts w:hint="eastAsia"/>
        </w:rPr>
        <w:t>C</w:t>
      </w:r>
      <w:r>
        <w:rPr>
          <w:rFonts w:hint="eastAsia"/>
        </w:rPr>
        <w:t>」や「ＯＲＣ」の数値をあてはめることは容易で、各地で行われているが、厳密には違法である。（訴訟の対象になる）したがって数値はこれらの値から変えるべきである。（換算式で簡単に変えられる）</w:t>
      </w:r>
    </w:p>
    <w:p w:rsidR="002814A3" w:rsidRDefault="002814A3" w:rsidP="002814A3">
      <w:pPr>
        <w:pStyle w:val="a3"/>
        <w:numPr>
          <w:ilvl w:val="0"/>
          <w:numId w:val="1"/>
        </w:numPr>
        <w:ind w:leftChars="0"/>
      </w:pPr>
      <w:r>
        <w:rPr>
          <w:rFonts w:hint="eastAsia"/>
        </w:rPr>
        <w:t>数値は各地区のハンディキャッパーが独自に決めて良く、中央で数値を決めて配布するものではない。（これは制式レーティングの</w:t>
      </w:r>
      <w:r w:rsidR="00512F86">
        <w:rPr>
          <w:rFonts w:hint="eastAsia"/>
        </w:rPr>
        <w:t>役目である）ただし情報交換はする。</w:t>
      </w:r>
    </w:p>
    <w:p w:rsidR="00512F86" w:rsidRDefault="00512F86" w:rsidP="002814A3">
      <w:pPr>
        <w:pStyle w:val="a3"/>
        <w:numPr>
          <w:ilvl w:val="0"/>
          <w:numId w:val="1"/>
        </w:numPr>
        <w:ind w:leftChars="0"/>
      </w:pPr>
      <w:r>
        <w:rPr>
          <w:rFonts w:hint="eastAsia"/>
        </w:rPr>
        <w:t>オーナーまたは代理人には各艇のレーティング申告書を提出してもらい、これをもとにレーティング数値を作成する。何のデータもないところからは数値は作らない。</w:t>
      </w:r>
    </w:p>
    <w:p w:rsidR="00512F86" w:rsidRDefault="00512F86" w:rsidP="002814A3">
      <w:pPr>
        <w:pStyle w:val="a3"/>
        <w:numPr>
          <w:ilvl w:val="0"/>
          <w:numId w:val="1"/>
        </w:numPr>
        <w:ind w:leftChars="0"/>
      </w:pPr>
      <w:r>
        <w:rPr>
          <w:rFonts w:hint="eastAsia"/>
        </w:rPr>
        <w:t>艇長会議の前に全艇の数値をチェックして、必要なら修正して、必ずスクラッチシートの形式で公表する。（エントリー順ではスクラッチシートにならない）</w:t>
      </w:r>
    </w:p>
    <w:p w:rsidR="00843B98" w:rsidRDefault="00843B98" w:rsidP="002814A3">
      <w:pPr>
        <w:pStyle w:val="a3"/>
        <w:numPr>
          <w:ilvl w:val="0"/>
          <w:numId w:val="1"/>
        </w:numPr>
        <w:ind w:leftChars="0"/>
      </w:pPr>
      <w:r>
        <w:rPr>
          <w:rFonts w:hint="eastAsia"/>
        </w:rPr>
        <w:t>レーティング数値はレースのたびに見直しが行われ、変更がある場合は元データも同時に変更する。（変更は０．５％～１％位が望ましく、あまり頻繁でもいけない）</w:t>
      </w:r>
    </w:p>
    <w:p w:rsidR="00843B98" w:rsidRDefault="00843B98" w:rsidP="002814A3">
      <w:pPr>
        <w:pStyle w:val="a3"/>
        <w:numPr>
          <w:ilvl w:val="0"/>
          <w:numId w:val="1"/>
        </w:numPr>
        <w:ind w:leftChars="0"/>
      </w:pPr>
      <w:r>
        <w:rPr>
          <w:rFonts w:hint="eastAsia"/>
        </w:rPr>
        <w:t>レース参加艇のオーナーもしくはスキッパーにはＪＳＡＦの会員であることを強く推奨する。</w:t>
      </w:r>
    </w:p>
    <w:p w:rsidR="00843B98" w:rsidRDefault="00843B98" w:rsidP="00843B98"/>
    <w:p w:rsidR="009F38B2" w:rsidRDefault="009F38B2" w:rsidP="00ED2D84">
      <w:pPr>
        <w:ind w:firstLineChars="100" w:firstLine="210"/>
      </w:pPr>
      <w:r>
        <w:rPr>
          <w:rFonts w:hint="eastAsia"/>
        </w:rPr>
        <w:t>以上はあくまでも私が考える「パフォーマンスハンディキャップ」の</w:t>
      </w:r>
      <w:r w:rsidR="00ED2D84">
        <w:rPr>
          <w:rFonts w:hint="eastAsia"/>
        </w:rPr>
        <w:t>基本的な運用例です。</w:t>
      </w:r>
      <w:r>
        <w:rPr>
          <w:rFonts w:hint="eastAsia"/>
        </w:rPr>
        <w:t>すでにクラブレース等でパフォーマンスハンディキャップの運用をされている代表の方で興味のある方は連絡ください。</w:t>
      </w:r>
      <w:r w:rsidR="00374427">
        <w:rPr>
          <w:rFonts w:hint="eastAsia"/>
        </w:rPr>
        <w:t>さらに詳しい資料をお送りします。</w:t>
      </w:r>
      <w:r w:rsidR="00ED2D84">
        <w:rPr>
          <w:rFonts w:hint="eastAsia"/>
        </w:rPr>
        <w:t>又この委員会の趣旨に賛同もしくは協力いただける方は、小委員会の委員として登録</w:t>
      </w:r>
      <w:r w:rsidR="00374427">
        <w:rPr>
          <w:rFonts w:hint="eastAsia"/>
        </w:rPr>
        <w:t>を</w:t>
      </w:r>
      <w:r w:rsidR="00ED2D84">
        <w:rPr>
          <w:rFonts w:hint="eastAsia"/>
        </w:rPr>
        <w:t>させていただきます。</w:t>
      </w:r>
    </w:p>
    <w:p w:rsidR="00FA7F5C" w:rsidRDefault="00FA7F5C" w:rsidP="009F38B2">
      <w:r>
        <w:rPr>
          <w:rFonts w:hint="eastAsia"/>
        </w:rPr>
        <w:t>＜連絡先＞</w:t>
      </w:r>
    </w:p>
    <w:p w:rsidR="00926A8F" w:rsidRDefault="00926A8F" w:rsidP="009F38B2">
      <w:r>
        <w:rPr>
          <w:rFonts w:hint="eastAsia"/>
        </w:rPr>
        <w:t>八木達郎</w:t>
      </w:r>
    </w:p>
    <w:p w:rsidR="00FA7F5C" w:rsidRDefault="00FA7F5C" w:rsidP="009F38B2">
      <w:r>
        <w:rPr>
          <w:rFonts w:hint="eastAsia"/>
        </w:rPr>
        <w:t>ＴＥＬ</w:t>
      </w:r>
      <w:r>
        <w:rPr>
          <w:rFonts w:hint="eastAsia"/>
        </w:rPr>
        <w:t>/</w:t>
      </w:r>
      <w:r>
        <w:rPr>
          <w:rFonts w:hint="eastAsia"/>
        </w:rPr>
        <w:t>ＦＡＸ　０４６－８４７－１３１０</w:t>
      </w:r>
      <w:r>
        <w:rPr>
          <w:rFonts w:hint="eastAsia"/>
        </w:rPr>
        <w:t>(</w:t>
      </w:r>
      <w:r>
        <w:rPr>
          <w:rFonts w:hint="eastAsia"/>
        </w:rPr>
        <w:t>自宅</w:t>
      </w:r>
      <w:r>
        <w:rPr>
          <w:rFonts w:hint="eastAsia"/>
        </w:rPr>
        <w:t>)</w:t>
      </w:r>
    </w:p>
    <w:p w:rsidR="00FA7F5C" w:rsidRDefault="00FA7F5C" w:rsidP="009F38B2">
      <w:r>
        <w:rPr>
          <w:rFonts w:hint="eastAsia"/>
        </w:rPr>
        <w:t>ＴＥＬ　　　　０４６－８５７－２６５５（ウルマーセイルズジャパン</w:t>
      </w:r>
      <w:r w:rsidR="00926A8F">
        <w:rPr>
          <w:rFonts w:hint="eastAsia"/>
        </w:rPr>
        <w:t>内</w:t>
      </w:r>
      <w:r>
        <w:rPr>
          <w:rFonts w:hint="eastAsia"/>
        </w:rPr>
        <w:t>）</w:t>
      </w:r>
    </w:p>
    <w:p w:rsidR="00FA7F5C" w:rsidRDefault="00FA7F5C" w:rsidP="009F38B2">
      <w:r>
        <w:rPr>
          <w:rFonts w:hint="eastAsia"/>
        </w:rPr>
        <w:t>ＦＡＸ　　　　０４６－８５７－２６５６</w:t>
      </w:r>
      <w:r w:rsidR="00926A8F">
        <w:rPr>
          <w:rFonts w:hint="eastAsia"/>
        </w:rPr>
        <w:t>（同上）</w:t>
      </w:r>
    </w:p>
    <w:p w:rsidR="00926A8F" w:rsidRDefault="00926A8F" w:rsidP="009F38B2">
      <w:r>
        <w:rPr>
          <w:rFonts w:hint="eastAsia"/>
        </w:rPr>
        <w:t>携帯　　　　　０９０　８０５４　２８５７</w:t>
      </w:r>
    </w:p>
    <w:p w:rsidR="00926A8F" w:rsidRPr="00FA7F5C" w:rsidRDefault="00926A8F" w:rsidP="009F38B2">
      <w:r>
        <w:rPr>
          <w:rFonts w:hint="eastAsia"/>
        </w:rPr>
        <w:t xml:space="preserve">メール　　　　</w:t>
      </w:r>
      <w:hyperlink r:id="rId7" w:history="1">
        <w:r w:rsidRPr="00801E6C">
          <w:rPr>
            <w:rStyle w:val="a4"/>
            <w:rFonts w:hint="eastAsia"/>
          </w:rPr>
          <w:t>bonnou@nifty.com</w:t>
        </w:r>
      </w:hyperlink>
      <w:r>
        <w:rPr>
          <w:rFonts w:hint="eastAsia"/>
        </w:rPr>
        <w:t xml:space="preserve">  </w:t>
      </w:r>
    </w:p>
    <w:sectPr w:rsidR="00926A8F" w:rsidRPr="00FA7F5C" w:rsidSect="007D0D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C3" w:rsidRDefault="002461C3" w:rsidP="00ED2D84">
      <w:r>
        <w:separator/>
      </w:r>
    </w:p>
  </w:endnote>
  <w:endnote w:type="continuationSeparator" w:id="0">
    <w:p w:rsidR="002461C3" w:rsidRDefault="002461C3" w:rsidP="00ED2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C3" w:rsidRDefault="002461C3" w:rsidP="00ED2D84">
      <w:r>
        <w:separator/>
      </w:r>
    </w:p>
  </w:footnote>
  <w:footnote w:type="continuationSeparator" w:id="0">
    <w:p w:rsidR="002461C3" w:rsidRDefault="002461C3" w:rsidP="00ED2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261B"/>
    <w:multiLevelType w:val="hybridMultilevel"/>
    <w:tmpl w:val="AD52D93E"/>
    <w:lvl w:ilvl="0" w:tplc="1F7EAC2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2B2A"/>
    <w:rsid w:val="00070EDB"/>
    <w:rsid w:val="002461C3"/>
    <w:rsid w:val="002814A3"/>
    <w:rsid w:val="00374427"/>
    <w:rsid w:val="00512F86"/>
    <w:rsid w:val="007D0D4A"/>
    <w:rsid w:val="00843B98"/>
    <w:rsid w:val="00926A8F"/>
    <w:rsid w:val="00972B2A"/>
    <w:rsid w:val="009B6E33"/>
    <w:rsid w:val="009F38B2"/>
    <w:rsid w:val="00A85F37"/>
    <w:rsid w:val="00D54E39"/>
    <w:rsid w:val="00D84087"/>
    <w:rsid w:val="00DA2736"/>
    <w:rsid w:val="00ED2D84"/>
    <w:rsid w:val="00FA7F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A3"/>
    <w:pPr>
      <w:ind w:leftChars="400" w:left="840"/>
    </w:pPr>
  </w:style>
  <w:style w:type="character" w:styleId="a4">
    <w:name w:val="Hyperlink"/>
    <w:basedOn w:val="a0"/>
    <w:uiPriority w:val="99"/>
    <w:unhideWhenUsed/>
    <w:rsid w:val="00926A8F"/>
    <w:rPr>
      <w:color w:val="0000FF" w:themeColor="hyperlink"/>
      <w:u w:val="single"/>
    </w:rPr>
  </w:style>
  <w:style w:type="paragraph" w:styleId="a5">
    <w:name w:val="header"/>
    <w:basedOn w:val="a"/>
    <w:link w:val="a6"/>
    <w:uiPriority w:val="99"/>
    <w:semiHidden/>
    <w:unhideWhenUsed/>
    <w:rsid w:val="00ED2D84"/>
    <w:pPr>
      <w:tabs>
        <w:tab w:val="center" w:pos="4252"/>
        <w:tab w:val="right" w:pos="8504"/>
      </w:tabs>
      <w:snapToGrid w:val="0"/>
    </w:pPr>
  </w:style>
  <w:style w:type="character" w:customStyle="1" w:styleId="a6">
    <w:name w:val="ヘッダー (文字)"/>
    <w:basedOn w:val="a0"/>
    <w:link w:val="a5"/>
    <w:uiPriority w:val="99"/>
    <w:semiHidden/>
    <w:rsid w:val="00ED2D84"/>
  </w:style>
  <w:style w:type="paragraph" w:styleId="a7">
    <w:name w:val="footer"/>
    <w:basedOn w:val="a"/>
    <w:link w:val="a8"/>
    <w:uiPriority w:val="99"/>
    <w:semiHidden/>
    <w:unhideWhenUsed/>
    <w:rsid w:val="00ED2D84"/>
    <w:pPr>
      <w:tabs>
        <w:tab w:val="center" w:pos="4252"/>
        <w:tab w:val="right" w:pos="8504"/>
      </w:tabs>
      <w:snapToGrid w:val="0"/>
    </w:pPr>
  </w:style>
  <w:style w:type="character" w:customStyle="1" w:styleId="a8">
    <w:name w:val="フッター (文字)"/>
    <w:basedOn w:val="a0"/>
    <w:link w:val="a7"/>
    <w:uiPriority w:val="99"/>
    <w:semiHidden/>
    <w:rsid w:val="00ED2D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nou@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八木美穂子</dc:creator>
  <cp:lastModifiedBy>八木美穂子</cp:lastModifiedBy>
  <cp:revision>7</cp:revision>
  <cp:lastPrinted>2012-05-14T11:05:00Z</cp:lastPrinted>
  <dcterms:created xsi:type="dcterms:W3CDTF">2012-05-13T11:36:00Z</dcterms:created>
  <dcterms:modified xsi:type="dcterms:W3CDTF">2012-05-14T11:08:00Z</dcterms:modified>
</cp:coreProperties>
</file>